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D" w:rsidRDefault="00D22FB6" w:rsidP="000A46DD">
      <w:pPr>
        <w:pStyle w:val="PlainText"/>
        <w:spacing w:line="240" w:lineRule="atLeast"/>
        <w:rPr>
          <w:rFonts w:eastAsia="PMingLiU"/>
          <w:noProof/>
          <w:lang w:eastAsia="zh-TW"/>
        </w:rPr>
      </w:pPr>
      <w:r>
        <w:rPr>
          <w:noProof/>
          <w:lang w:val="en-AU" w:eastAsia="en-AU"/>
        </w:rPr>
        <w:drawing>
          <wp:inline distT="0" distB="0" distL="0" distR="0">
            <wp:extent cx="6143625" cy="1009650"/>
            <wp:effectExtent l="1905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07" cy="10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1D" w:rsidRPr="00D965D6" w:rsidRDefault="00255A1D" w:rsidP="000A46DD">
      <w:pPr>
        <w:pStyle w:val="PlainText"/>
        <w:spacing w:line="240" w:lineRule="atLeast"/>
        <w:rPr>
          <w:rFonts w:eastAsia="PMingLiU"/>
          <w:noProof/>
          <w:lang w:eastAsia="zh-TW"/>
        </w:rPr>
      </w:pPr>
    </w:p>
    <w:p w:rsidR="00D965D6" w:rsidRPr="009E52D7" w:rsidRDefault="00D965D6" w:rsidP="00D965D6">
      <w:pPr>
        <w:ind w:firstLineChars="200" w:firstLine="560"/>
        <w:jc w:val="center"/>
        <w:rPr>
          <w:rFonts w:ascii="Times New Roman" w:eastAsia="Malgun Gothic" w:hAnsi="Times New Roman"/>
          <w:b/>
          <w:color w:val="0D0D0D"/>
          <w:sz w:val="28"/>
          <w:szCs w:val="28"/>
          <w:u w:val="single"/>
        </w:rPr>
      </w:pPr>
      <w:r w:rsidRPr="009E52D7">
        <w:rPr>
          <w:rFonts w:ascii="Times New Roman" w:eastAsia="Malgun Gothic" w:hAnsi="Times New Roman"/>
          <w:b/>
          <w:color w:val="0D0D0D"/>
          <w:sz w:val="28"/>
          <w:szCs w:val="28"/>
          <w:u w:val="single"/>
        </w:rPr>
        <w:t>TRADE NOTICE</w:t>
      </w:r>
    </w:p>
    <w:p w:rsidR="00D965D6" w:rsidRPr="009E52D7" w:rsidRDefault="00D965D6" w:rsidP="00D965D6">
      <w:pPr>
        <w:ind w:firstLineChars="200" w:firstLine="560"/>
        <w:jc w:val="center"/>
        <w:rPr>
          <w:rFonts w:ascii="Times New Roman" w:eastAsia="Malgun Gothic" w:hAnsi="Times New Roman"/>
          <w:b/>
          <w:color w:val="0D0D0D"/>
          <w:sz w:val="28"/>
          <w:szCs w:val="28"/>
        </w:rPr>
      </w:pPr>
      <w:bookmarkStart w:id="0" w:name="_GoBack"/>
      <w:r w:rsidRPr="009E52D7">
        <w:rPr>
          <w:rFonts w:ascii="Times New Roman" w:eastAsia="Malgun Gothic" w:hAnsi="Times New Roman"/>
          <w:b/>
          <w:color w:val="0D0D0D"/>
          <w:sz w:val="28"/>
          <w:szCs w:val="28"/>
        </w:rPr>
        <w:t>RATE RESTORATION</w:t>
      </w:r>
    </w:p>
    <w:bookmarkEnd w:id="0"/>
    <w:p w:rsidR="00D965D6" w:rsidRPr="009E52D7" w:rsidRDefault="00D965D6" w:rsidP="00D965D6">
      <w:pPr>
        <w:ind w:firstLineChars="200" w:firstLine="562"/>
        <w:jc w:val="center"/>
        <w:rPr>
          <w:rFonts w:ascii="Times New Roman" w:eastAsia="Malgun Gothic" w:hAnsi="Times New Roman"/>
          <w:b/>
          <w:color w:val="0D0D0D"/>
          <w:sz w:val="28"/>
          <w:szCs w:val="28"/>
        </w:rPr>
      </w:pPr>
      <w:r>
        <w:rPr>
          <w:rFonts w:ascii="Times New Roman" w:hAnsi="Times New Roman" w:hint="eastAsia"/>
          <w:b/>
          <w:color w:val="0D0D0D"/>
          <w:sz w:val="28"/>
          <w:szCs w:val="28"/>
        </w:rPr>
        <w:t>Far-East Asia</w:t>
      </w:r>
      <w:r w:rsidRPr="009E52D7">
        <w:rPr>
          <w:rFonts w:ascii="Times New Roman" w:eastAsia="Malgun Gothic" w:hAnsi="Times New Roman"/>
          <w:b/>
          <w:color w:val="0D0D0D"/>
          <w:sz w:val="28"/>
          <w:szCs w:val="28"/>
        </w:rPr>
        <w:t xml:space="preserve"> to Australia</w:t>
      </w:r>
    </w:p>
    <w:p w:rsidR="00D965D6" w:rsidRPr="00BB522B" w:rsidRDefault="00D965D6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Dear esteemed customers,</w:t>
      </w:r>
    </w:p>
    <w:p w:rsidR="00F238C0" w:rsidRPr="00BB522B" w:rsidRDefault="00F238C0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</w:p>
    <w:p w:rsidR="002006F3" w:rsidRDefault="002006F3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Good day,</w:t>
      </w:r>
    </w:p>
    <w:p w:rsidR="00BB522B" w:rsidRPr="00BB522B" w:rsidRDefault="00BB522B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</w:p>
    <w:p w:rsidR="001F1319" w:rsidRPr="00BB522B" w:rsidRDefault="00D965D6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Owing to reflect operation cost and to provide stable and high quali</w:t>
      </w:r>
      <w:r w:rsidR="001F1319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ty service, YML will adjust 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ocean freight with origin in Korea, China (Including Hong Kong) and Taiwan to ports </w:t>
      </w:r>
      <w:r w:rsidR="001F1319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in Australia. </w:t>
      </w:r>
    </w:p>
    <w:p w:rsidR="00BB522B" w:rsidRDefault="00BB522B" w:rsidP="001F1319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The quantum as below:</w:t>
      </w:r>
    </w:p>
    <w:p w:rsidR="00BB522B" w:rsidRDefault="00BB522B" w:rsidP="001F1319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</w:p>
    <w:p w:rsidR="00D965D6" w:rsidRPr="00BB522B" w:rsidRDefault="00D965D6" w:rsidP="001F1319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Effective from </w:t>
      </w:r>
      <w:r w:rsidR="0004452B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201</w:t>
      </w:r>
      <w:r w:rsidR="003F3069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6</w:t>
      </w:r>
      <w:r w:rsidR="0004452B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/</w:t>
      </w:r>
      <w:r w:rsidR="002006F3" w:rsidRPr="00BB52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726D7A" w:rsidRPr="00BB522B">
        <w:rPr>
          <w:rFonts w:asciiTheme="minorHAnsi" w:eastAsiaTheme="minorEastAsia" w:hAnsiTheme="minorHAnsi" w:cs="Times New Roman"/>
          <w:color w:val="000000" w:themeColor="text1"/>
          <w:sz w:val="22"/>
          <w:szCs w:val="22"/>
          <w:lang w:eastAsia="zh-TW"/>
        </w:rPr>
        <w:t>1st</w:t>
      </w:r>
      <w:r w:rsidR="00EC1B8C" w:rsidRPr="00BB522B">
        <w:rPr>
          <w:rFonts w:asciiTheme="minorHAnsi" w:eastAsiaTheme="minorEastAsia" w:hAnsiTheme="minorHAnsi" w:cs="Times New Roman"/>
          <w:color w:val="000000" w:themeColor="text1"/>
          <w:sz w:val="22"/>
          <w:szCs w:val="22"/>
          <w:lang w:eastAsia="zh-TW"/>
        </w:rPr>
        <w:t>/</w:t>
      </w:r>
      <w:r w:rsidR="003F3069" w:rsidRPr="00BB522B">
        <w:rPr>
          <w:rFonts w:asciiTheme="minorHAnsi" w:eastAsiaTheme="minorEastAsia" w:hAnsiTheme="minorHAnsi" w:cs="Times New Roman"/>
          <w:color w:val="000000" w:themeColor="text1"/>
          <w:sz w:val="22"/>
          <w:szCs w:val="22"/>
          <w:lang w:eastAsia="zh-TW"/>
        </w:rPr>
        <w:t xml:space="preserve"> </w:t>
      </w:r>
      <w:r w:rsidR="00DC4E57" w:rsidRPr="00BB522B">
        <w:rPr>
          <w:rFonts w:asciiTheme="minorHAnsi" w:eastAsiaTheme="minorEastAsia" w:hAnsiTheme="minorHAnsi" w:cs="Times New Roman"/>
          <w:color w:val="000000" w:themeColor="text1"/>
          <w:sz w:val="22"/>
          <w:szCs w:val="22"/>
          <w:lang w:eastAsia="zh-TW"/>
        </w:rPr>
        <w:t>July</w:t>
      </w:r>
      <w:r w:rsidR="002006F3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 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(on board day)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</w:p>
    <w:p w:rsidR="00D965D6" w:rsidRPr="00BB522B" w:rsidRDefault="00D965D6" w:rsidP="00D965D6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R/R - (RATE RESTORATION)    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</w:p>
    <w:p w:rsidR="00D965D6" w:rsidRPr="00BB522B" w:rsidRDefault="0004452B" w:rsidP="00D965D6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USD</w:t>
      </w:r>
      <w:r w:rsidR="00726D7A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3</w:t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00/20'DC, 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USD</w:t>
      </w:r>
      <w:r w:rsidR="00726D7A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6</w:t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00/40'DC&amp;HQ</w:t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="00D965D6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</w:p>
    <w:p w:rsidR="00D965D6" w:rsidRPr="00BB522B" w:rsidRDefault="00D965D6" w:rsidP="00D965D6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</w:p>
    <w:p w:rsidR="00F53463" w:rsidRPr="00BB522B" w:rsidRDefault="00D965D6" w:rsidP="00D965D6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 xml:space="preserve">Kindly refer to above information, thanks for </w:t>
      </w:r>
      <w:r w:rsidR="00F53463"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>your understanding and support.</w:t>
      </w:r>
    </w:p>
    <w:p w:rsidR="00D965D6" w:rsidRPr="00BB522B" w:rsidRDefault="00F53463" w:rsidP="00D965D6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  <w:r w:rsidRPr="00BB522B">
        <w:rPr>
          <w:rFonts w:asciiTheme="minorHAnsi" w:eastAsia="Malgun Gothic" w:hAnsiTheme="minorHAnsi" w:cs="Times New Roman"/>
          <w:bCs/>
          <w:color w:val="000000" w:themeColor="text1"/>
          <w:sz w:val="22"/>
          <w:szCs w:val="22"/>
        </w:rPr>
        <w:t>For any further information, please kindly contact our local sales representative.</w:t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  <w:r w:rsidRPr="00BB522B"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  <w:tab/>
      </w:r>
    </w:p>
    <w:p w:rsidR="00D965D6" w:rsidRPr="00BB522B" w:rsidRDefault="00D965D6" w:rsidP="00D116B5">
      <w:pPr>
        <w:pStyle w:val="PlainText"/>
        <w:rPr>
          <w:rFonts w:asciiTheme="minorHAnsi" w:eastAsia="PMingLiU" w:hAnsiTheme="minorHAnsi" w:cs="Times New Roman"/>
          <w:color w:val="000000" w:themeColor="text1"/>
          <w:sz w:val="22"/>
          <w:szCs w:val="22"/>
          <w:lang w:eastAsia="zh-TW"/>
        </w:rPr>
      </w:pPr>
    </w:p>
    <w:p w:rsidR="00496D33" w:rsidRPr="00BB522B" w:rsidRDefault="00496D33" w:rsidP="009809FC">
      <w:pPr>
        <w:pStyle w:val="PlainTex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BB522B">
        <w:rPr>
          <w:rFonts w:asciiTheme="minorHAnsi" w:hAnsiTheme="minorHAnsi" w:cs="Times New Roman"/>
          <w:color w:val="000000" w:themeColor="text1"/>
          <w:sz w:val="22"/>
          <w:szCs w:val="22"/>
        </w:rPr>
        <w:t>Yours sincerely,</w:t>
      </w:r>
    </w:p>
    <w:p w:rsidR="00F53463" w:rsidRPr="00BB522B" w:rsidRDefault="00F53463" w:rsidP="00F53463">
      <w:pPr>
        <w:rPr>
          <w:rFonts w:asciiTheme="minorHAnsi" w:eastAsia="PMingLiU" w:hAnsiTheme="minorHAnsi"/>
          <w:bCs/>
          <w:color w:val="000000" w:themeColor="text1"/>
          <w:sz w:val="22"/>
          <w:lang w:eastAsia="zh-TW"/>
        </w:rPr>
      </w:pPr>
    </w:p>
    <w:p w:rsidR="00F53463" w:rsidRPr="00BB522B" w:rsidRDefault="00F53463" w:rsidP="00F53463">
      <w:pPr>
        <w:rPr>
          <w:rFonts w:asciiTheme="minorHAnsi" w:eastAsia="PMingLiU" w:hAnsiTheme="minorHAnsi"/>
          <w:color w:val="000000" w:themeColor="text1"/>
          <w:sz w:val="22"/>
          <w:lang w:eastAsia="zh-TW"/>
        </w:rPr>
      </w:pPr>
      <w:r w:rsidRPr="00BB522B">
        <w:rPr>
          <w:rFonts w:asciiTheme="minorHAnsi" w:eastAsia="PMingLiU" w:hAnsiTheme="minorHAnsi"/>
          <w:bCs/>
          <w:color w:val="000000" w:themeColor="text1"/>
          <w:sz w:val="22"/>
          <w:lang w:eastAsia="zh-TW"/>
        </w:rPr>
        <w:t>YANG MINGMARINE TRANSPORT CORP.</w:t>
      </w:r>
    </w:p>
    <w:p w:rsidR="00F53463" w:rsidRPr="00BB522B" w:rsidRDefault="00BB522B" w:rsidP="00F53463">
      <w:pPr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</w:pPr>
      <w:proofErr w:type="gramStart"/>
      <w:r w:rsidRPr="00BB522B">
        <w:rPr>
          <w:rFonts w:asciiTheme="minorHAnsi" w:eastAsia="Malgun Gothic" w:hAnsiTheme="minorHAnsi"/>
          <w:bCs/>
          <w:color w:val="000000" w:themeColor="text1"/>
          <w:sz w:val="22"/>
        </w:rPr>
        <w:t>Dated</w:t>
      </w:r>
      <w:r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  <w:t xml:space="preserve">  31</w:t>
      </w:r>
      <w:proofErr w:type="gramEnd"/>
      <w:r w:rsidR="000E75CC" w:rsidRPr="00BB522B"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  <w:t>/</w:t>
      </w:r>
      <w:r w:rsidR="00DC4E57" w:rsidRPr="00BB522B"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  <w:t>MAY</w:t>
      </w:r>
      <w:r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  <w:t>/</w:t>
      </w:r>
      <w:r w:rsidR="00F53463" w:rsidRPr="00BB522B">
        <w:rPr>
          <w:rFonts w:asciiTheme="minorHAnsi" w:eastAsia="Malgun Gothic" w:hAnsiTheme="minorHAnsi"/>
          <w:bCs/>
          <w:color w:val="000000" w:themeColor="text1"/>
          <w:sz w:val="22"/>
        </w:rPr>
        <w:t>201</w:t>
      </w:r>
      <w:r w:rsidR="00726D7A" w:rsidRPr="00BB522B">
        <w:rPr>
          <w:rFonts w:asciiTheme="minorHAnsi" w:eastAsiaTheme="minorEastAsia" w:hAnsiTheme="minorHAnsi"/>
          <w:bCs/>
          <w:color w:val="000000" w:themeColor="text1"/>
          <w:sz w:val="22"/>
          <w:lang w:eastAsia="zh-TW"/>
        </w:rPr>
        <w:t>6</w:t>
      </w:r>
    </w:p>
    <w:p w:rsidR="000966A7" w:rsidRPr="000966A7" w:rsidRDefault="000966A7" w:rsidP="00F53463">
      <w:pPr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496D33" w:rsidRPr="000A46DD" w:rsidRDefault="000966A7" w:rsidP="000A46DD">
      <w:pPr>
        <w:pStyle w:val="PlainText"/>
        <w:spacing w:line="0" w:lineRule="atLeast"/>
        <w:rPr>
          <w:rFonts w:hAnsi="Calibri"/>
          <w:sz w:val="28"/>
          <w:szCs w:val="28"/>
        </w:rPr>
      </w:pPr>
      <w:r w:rsidRPr="000966A7">
        <w:rPr>
          <w:rFonts w:hAnsi="Calibri"/>
          <w:noProof/>
          <w:sz w:val="28"/>
          <w:szCs w:val="28"/>
          <w:lang w:val="en-AU" w:eastAsia="en-AU"/>
        </w:rPr>
        <w:drawing>
          <wp:inline distT="0" distB="0" distL="0" distR="0">
            <wp:extent cx="1352550" cy="518160"/>
            <wp:effectExtent l="19050" t="0" r="0" b="0"/>
            <wp:docPr id="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82" cy="5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33" w:rsidRPr="000A46DD" w:rsidSect="00AF466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7C" w:rsidRDefault="00BB4C7C" w:rsidP="005E4F84">
      <w:r>
        <w:separator/>
      </w:r>
    </w:p>
  </w:endnote>
  <w:endnote w:type="continuationSeparator" w:id="0">
    <w:p w:rsidR="00BB4C7C" w:rsidRDefault="00BB4C7C" w:rsidP="005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7C" w:rsidRDefault="00BB4C7C" w:rsidP="005E4F84">
      <w:r>
        <w:separator/>
      </w:r>
    </w:p>
  </w:footnote>
  <w:footnote w:type="continuationSeparator" w:id="0">
    <w:p w:rsidR="00BB4C7C" w:rsidRDefault="00BB4C7C" w:rsidP="005E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098"/>
    <w:multiLevelType w:val="hybridMultilevel"/>
    <w:tmpl w:val="E9D899A0"/>
    <w:lvl w:ilvl="0" w:tplc="42AAD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B9"/>
    <w:rsid w:val="00031A29"/>
    <w:rsid w:val="00035427"/>
    <w:rsid w:val="00040CDE"/>
    <w:rsid w:val="0004452B"/>
    <w:rsid w:val="000516AC"/>
    <w:rsid w:val="000966A7"/>
    <w:rsid w:val="000A46DD"/>
    <w:rsid w:val="000C2BA6"/>
    <w:rsid w:val="000C5EF8"/>
    <w:rsid w:val="000E1950"/>
    <w:rsid w:val="000E6BB2"/>
    <w:rsid w:val="000E75CC"/>
    <w:rsid w:val="000F7993"/>
    <w:rsid w:val="0010103E"/>
    <w:rsid w:val="00103C33"/>
    <w:rsid w:val="00116EE7"/>
    <w:rsid w:val="00152009"/>
    <w:rsid w:val="001732E0"/>
    <w:rsid w:val="00175513"/>
    <w:rsid w:val="001A3788"/>
    <w:rsid w:val="001C09C1"/>
    <w:rsid w:val="001E0F5B"/>
    <w:rsid w:val="001F1319"/>
    <w:rsid w:val="001F5C63"/>
    <w:rsid w:val="002006F3"/>
    <w:rsid w:val="00202495"/>
    <w:rsid w:val="00241D56"/>
    <w:rsid w:val="00245CCC"/>
    <w:rsid w:val="00255A1D"/>
    <w:rsid w:val="002A2311"/>
    <w:rsid w:val="002A48CE"/>
    <w:rsid w:val="002B3E35"/>
    <w:rsid w:val="002C5A14"/>
    <w:rsid w:val="002F5C32"/>
    <w:rsid w:val="00316E87"/>
    <w:rsid w:val="00331FD1"/>
    <w:rsid w:val="0034737A"/>
    <w:rsid w:val="0035616B"/>
    <w:rsid w:val="00362A95"/>
    <w:rsid w:val="003758A7"/>
    <w:rsid w:val="003E7138"/>
    <w:rsid w:val="003F3069"/>
    <w:rsid w:val="004066F0"/>
    <w:rsid w:val="004111EF"/>
    <w:rsid w:val="004130D3"/>
    <w:rsid w:val="00417676"/>
    <w:rsid w:val="00422F04"/>
    <w:rsid w:val="00454EF8"/>
    <w:rsid w:val="00464424"/>
    <w:rsid w:val="00473E99"/>
    <w:rsid w:val="00496D33"/>
    <w:rsid w:val="004A3868"/>
    <w:rsid w:val="004F6ABC"/>
    <w:rsid w:val="005844D7"/>
    <w:rsid w:val="005E4F84"/>
    <w:rsid w:val="006362AD"/>
    <w:rsid w:val="006456D8"/>
    <w:rsid w:val="00647B54"/>
    <w:rsid w:val="00655CFC"/>
    <w:rsid w:val="006769F0"/>
    <w:rsid w:val="00677671"/>
    <w:rsid w:val="00680D0B"/>
    <w:rsid w:val="006C772E"/>
    <w:rsid w:val="006E1DB0"/>
    <w:rsid w:val="006F3446"/>
    <w:rsid w:val="0070229D"/>
    <w:rsid w:val="00715CE0"/>
    <w:rsid w:val="00717789"/>
    <w:rsid w:val="00726D7A"/>
    <w:rsid w:val="00734491"/>
    <w:rsid w:val="00736547"/>
    <w:rsid w:val="007569CA"/>
    <w:rsid w:val="007829E4"/>
    <w:rsid w:val="00790ABD"/>
    <w:rsid w:val="0079138F"/>
    <w:rsid w:val="007C26FD"/>
    <w:rsid w:val="007F4ADB"/>
    <w:rsid w:val="00816C52"/>
    <w:rsid w:val="00831247"/>
    <w:rsid w:val="0083345A"/>
    <w:rsid w:val="00854633"/>
    <w:rsid w:val="00854E73"/>
    <w:rsid w:val="00870DD3"/>
    <w:rsid w:val="00872CF5"/>
    <w:rsid w:val="008E7D58"/>
    <w:rsid w:val="008F57C8"/>
    <w:rsid w:val="00932130"/>
    <w:rsid w:val="009638C8"/>
    <w:rsid w:val="009807AA"/>
    <w:rsid w:val="009809FC"/>
    <w:rsid w:val="00980F4B"/>
    <w:rsid w:val="00981746"/>
    <w:rsid w:val="00991C46"/>
    <w:rsid w:val="009A4FB0"/>
    <w:rsid w:val="009A6EBA"/>
    <w:rsid w:val="009B62A2"/>
    <w:rsid w:val="009C1CF5"/>
    <w:rsid w:val="00A06685"/>
    <w:rsid w:val="00A13C44"/>
    <w:rsid w:val="00A17358"/>
    <w:rsid w:val="00A41623"/>
    <w:rsid w:val="00A50B62"/>
    <w:rsid w:val="00A65D56"/>
    <w:rsid w:val="00A833E6"/>
    <w:rsid w:val="00A903EE"/>
    <w:rsid w:val="00AA7721"/>
    <w:rsid w:val="00AC2C25"/>
    <w:rsid w:val="00AD0ED7"/>
    <w:rsid w:val="00AD24CA"/>
    <w:rsid w:val="00AF4665"/>
    <w:rsid w:val="00AF60D6"/>
    <w:rsid w:val="00AF6271"/>
    <w:rsid w:val="00B025BA"/>
    <w:rsid w:val="00B5000D"/>
    <w:rsid w:val="00B637C5"/>
    <w:rsid w:val="00B7064A"/>
    <w:rsid w:val="00B937EC"/>
    <w:rsid w:val="00BB4C7C"/>
    <w:rsid w:val="00BB522B"/>
    <w:rsid w:val="00BC094D"/>
    <w:rsid w:val="00BC4FBF"/>
    <w:rsid w:val="00BC6EAE"/>
    <w:rsid w:val="00BE0F1F"/>
    <w:rsid w:val="00C12C9B"/>
    <w:rsid w:val="00C25426"/>
    <w:rsid w:val="00C71BF8"/>
    <w:rsid w:val="00CA2ED4"/>
    <w:rsid w:val="00CB6482"/>
    <w:rsid w:val="00CC59D4"/>
    <w:rsid w:val="00CF470C"/>
    <w:rsid w:val="00CF4976"/>
    <w:rsid w:val="00D02409"/>
    <w:rsid w:val="00D116B5"/>
    <w:rsid w:val="00D16E46"/>
    <w:rsid w:val="00D22FB6"/>
    <w:rsid w:val="00D231DA"/>
    <w:rsid w:val="00D245EE"/>
    <w:rsid w:val="00D2649E"/>
    <w:rsid w:val="00D3121A"/>
    <w:rsid w:val="00D32A33"/>
    <w:rsid w:val="00D558A2"/>
    <w:rsid w:val="00D965D6"/>
    <w:rsid w:val="00DB0D24"/>
    <w:rsid w:val="00DC4E57"/>
    <w:rsid w:val="00E11226"/>
    <w:rsid w:val="00E22A0A"/>
    <w:rsid w:val="00EC1B8C"/>
    <w:rsid w:val="00EE145C"/>
    <w:rsid w:val="00EE5A0C"/>
    <w:rsid w:val="00F21214"/>
    <w:rsid w:val="00F22478"/>
    <w:rsid w:val="00F238C0"/>
    <w:rsid w:val="00F46ED7"/>
    <w:rsid w:val="00F53463"/>
    <w:rsid w:val="00F63A51"/>
    <w:rsid w:val="00F703B9"/>
    <w:rsid w:val="00F80A22"/>
    <w:rsid w:val="00FC004E"/>
    <w:rsid w:val="00FC695A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3B9"/>
    <w:rPr>
      <w:rFonts w:cs="Times New Roman"/>
      <w:color w:val="4CABBC"/>
      <w:sz w:val="17"/>
      <w:szCs w:val="17"/>
      <w:u w:val="single"/>
    </w:rPr>
  </w:style>
  <w:style w:type="paragraph" w:styleId="NormalWeb">
    <w:name w:val="Normal (Web)"/>
    <w:basedOn w:val="Normal"/>
    <w:uiPriority w:val="99"/>
    <w:rsid w:val="00F703B9"/>
    <w:pPr>
      <w:widowControl/>
      <w:spacing w:before="100" w:beforeAutospacing="1" w:after="100" w:afterAutospacing="1" w:line="240" w:lineRule="atLeast"/>
      <w:jc w:val="left"/>
    </w:pPr>
    <w:rPr>
      <w:rFonts w:ascii="SimSun" w:hAnsi="SimSun" w:cs="SimSun"/>
      <w:color w:val="404040"/>
      <w:kern w:val="0"/>
      <w:sz w:val="17"/>
      <w:szCs w:val="17"/>
    </w:rPr>
  </w:style>
  <w:style w:type="paragraph" w:customStyle="1" w:styleId="Default">
    <w:name w:val="Default"/>
    <w:uiPriority w:val="99"/>
    <w:rsid w:val="00F703B9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03B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E5A0C"/>
    <w:rPr>
      <w:rFonts w:cs="Times New Roman"/>
      <w:i/>
      <w:iCs/>
    </w:rPr>
  </w:style>
  <w:style w:type="paragraph" w:styleId="BalloonText">
    <w:name w:val="Balloon Text"/>
    <w:basedOn w:val="Normal"/>
    <w:link w:val="Char"/>
    <w:uiPriority w:val="99"/>
    <w:semiHidden/>
    <w:rsid w:val="00AF60D6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locked/>
    <w:rsid w:val="00AF60D6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116EE7"/>
    <w:rPr>
      <w:rFonts w:cs="Times New Roman"/>
      <w:color w:val="800080"/>
      <w:u w:val="single"/>
    </w:rPr>
  </w:style>
  <w:style w:type="paragraph" w:styleId="Header">
    <w:name w:val="header"/>
    <w:basedOn w:val="Normal"/>
    <w:link w:val="Char0"/>
    <w:uiPriority w:val="99"/>
    <w:rsid w:val="005E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locked/>
    <w:rsid w:val="005E4F84"/>
    <w:rPr>
      <w:rFonts w:cs="Times New Roman"/>
      <w:sz w:val="18"/>
      <w:szCs w:val="18"/>
    </w:rPr>
  </w:style>
  <w:style w:type="paragraph" w:styleId="Footer">
    <w:name w:val="footer"/>
    <w:basedOn w:val="Normal"/>
    <w:link w:val="Char1"/>
    <w:uiPriority w:val="99"/>
    <w:rsid w:val="005E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locked/>
    <w:rsid w:val="005E4F84"/>
    <w:rPr>
      <w:rFonts w:cs="Times New Roman"/>
      <w:sz w:val="18"/>
      <w:szCs w:val="18"/>
    </w:rPr>
  </w:style>
  <w:style w:type="paragraph" w:styleId="PlainText">
    <w:name w:val="Plain Text"/>
    <w:basedOn w:val="Normal"/>
    <w:link w:val="Char2"/>
    <w:uiPriority w:val="99"/>
    <w:semiHidden/>
    <w:rsid w:val="00D2649E"/>
    <w:pPr>
      <w:jc w:val="left"/>
    </w:pPr>
    <w:rPr>
      <w:rFonts w:hAnsi="Courier New" w:cs="Courier New"/>
      <w:szCs w:val="21"/>
    </w:rPr>
  </w:style>
  <w:style w:type="character" w:customStyle="1" w:styleId="Char2">
    <w:name w:val="纯文本 Char"/>
    <w:basedOn w:val="DefaultParagraphFont"/>
    <w:link w:val="PlainText"/>
    <w:uiPriority w:val="99"/>
    <w:semiHidden/>
    <w:locked/>
    <w:rsid w:val="00D2649E"/>
    <w:rPr>
      <w:rFonts w:ascii="Calibri" w:eastAsia="SimSun" w:hAnsi="Courier New" w:cs="Courier New"/>
      <w:sz w:val="21"/>
      <w:szCs w:val="21"/>
    </w:rPr>
  </w:style>
  <w:style w:type="paragraph" w:styleId="Date">
    <w:name w:val="Date"/>
    <w:basedOn w:val="Normal"/>
    <w:next w:val="Normal"/>
    <w:link w:val="Char3"/>
    <w:uiPriority w:val="99"/>
    <w:semiHidden/>
    <w:rsid w:val="009809FC"/>
    <w:pPr>
      <w:ind w:leftChars="2500" w:left="100"/>
    </w:pPr>
  </w:style>
  <w:style w:type="character" w:customStyle="1" w:styleId="Char3">
    <w:name w:val="日期 Char"/>
    <w:basedOn w:val="DefaultParagraphFont"/>
    <w:link w:val="Date"/>
    <w:uiPriority w:val="99"/>
    <w:semiHidden/>
    <w:locked/>
    <w:rsid w:val="009809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3B9"/>
    <w:rPr>
      <w:rFonts w:cs="Times New Roman"/>
      <w:color w:val="4CABBC"/>
      <w:sz w:val="17"/>
      <w:szCs w:val="17"/>
      <w:u w:val="single"/>
    </w:rPr>
  </w:style>
  <w:style w:type="paragraph" w:styleId="NormalWeb">
    <w:name w:val="Normal (Web)"/>
    <w:basedOn w:val="Normal"/>
    <w:uiPriority w:val="99"/>
    <w:rsid w:val="00F703B9"/>
    <w:pPr>
      <w:widowControl/>
      <w:spacing w:before="100" w:beforeAutospacing="1" w:after="100" w:afterAutospacing="1" w:line="240" w:lineRule="atLeast"/>
      <w:jc w:val="left"/>
    </w:pPr>
    <w:rPr>
      <w:rFonts w:ascii="SimSun" w:hAnsi="SimSun" w:cs="SimSun"/>
      <w:color w:val="404040"/>
      <w:kern w:val="0"/>
      <w:sz w:val="17"/>
      <w:szCs w:val="17"/>
    </w:rPr>
  </w:style>
  <w:style w:type="paragraph" w:customStyle="1" w:styleId="Default">
    <w:name w:val="Default"/>
    <w:uiPriority w:val="99"/>
    <w:rsid w:val="00F703B9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03B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E5A0C"/>
    <w:rPr>
      <w:rFonts w:cs="Times New Roman"/>
      <w:i/>
      <w:iCs/>
    </w:rPr>
  </w:style>
  <w:style w:type="paragraph" w:styleId="BalloonText">
    <w:name w:val="Balloon Text"/>
    <w:basedOn w:val="Normal"/>
    <w:link w:val="Char"/>
    <w:uiPriority w:val="99"/>
    <w:semiHidden/>
    <w:rsid w:val="00AF60D6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locked/>
    <w:rsid w:val="00AF60D6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116EE7"/>
    <w:rPr>
      <w:rFonts w:cs="Times New Roman"/>
      <w:color w:val="800080"/>
      <w:u w:val="single"/>
    </w:rPr>
  </w:style>
  <w:style w:type="paragraph" w:styleId="Header">
    <w:name w:val="header"/>
    <w:basedOn w:val="Normal"/>
    <w:link w:val="Char0"/>
    <w:uiPriority w:val="99"/>
    <w:rsid w:val="005E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locked/>
    <w:rsid w:val="005E4F84"/>
    <w:rPr>
      <w:rFonts w:cs="Times New Roman"/>
      <w:sz w:val="18"/>
      <w:szCs w:val="18"/>
    </w:rPr>
  </w:style>
  <w:style w:type="paragraph" w:styleId="Footer">
    <w:name w:val="footer"/>
    <w:basedOn w:val="Normal"/>
    <w:link w:val="Char1"/>
    <w:uiPriority w:val="99"/>
    <w:rsid w:val="005E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locked/>
    <w:rsid w:val="005E4F84"/>
    <w:rPr>
      <w:rFonts w:cs="Times New Roman"/>
      <w:sz w:val="18"/>
      <w:szCs w:val="18"/>
    </w:rPr>
  </w:style>
  <w:style w:type="paragraph" w:styleId="PlainText">
    <w:name w:val="Plain Text"/>
    <w:basedOn w:val="Normal"/>
    <w:link w:val="Char2"/>
    <w:uiPriority w:val="99"/>
    <w:semiHidden/>
    <w:rsid w:val="00D2649E"/>
    <w:pPr>
      <w:jc w:val="left"/>
    </w:pPr>
    <w:rPr>
      <w:rFonts w:hAnsi="Courier New" w:cs="Courier New"/>
      <w:szCs w:val="21"/>
    </w:rPr>
  </w:style>
  <w:style w:type="character" w:customStyle="1" w:styleId="Char2">
    <w:name w:val="纯文本 Char"/>
    <w:basedOn w:val="DefaultParagraphFont"/>
    <w:link w:val="PlainText"/>
    <w:uiPriority w:val="99"/>
    <w:semiHidden/>
    <w:locked/>
    <w:rsid w:val="00D2649E"/>
    <w:rPr>
      <w:rFonts w:ascii="Calibri" w:eastAsia="SimSun" w:hAnsi="Courier New" w:cs="Courier New"/>
      <w:sz w:val="21"/>
      <w:szCs w:val="21"/>
    </w:rPr>
  </w:style>
  <w:style w:type="paragraph" w:styleId="Date">
    <w:name w:val="Date"/>
    <w:basedOn w:val="Normal"/>
    <w:next w:val="Normal"/>
    <w:link w:val="Char3"/>
    <w:uiPriority w:val="99"/>
    <w:semiHidden/>
    <w:rsid w:val="009809FC"/>
    <w:pPr>
      <w:ind w:leftChars="2500" w:left="100"/>
    </w:pPr>
  </w:style>
  <w:style w:type="character" w:customStyle="1" w:styleId="Char3">
    <w:name w:val="日期 Char"/>
    <w:basedOn w:val="DefaultParagraphFont"/>
    <w:link w:val="Date"/>
    <w:uiPriority w:val="99"/>
    <w:semiHidden/>
    <w:locked/>
    <w:rsid w:val="009809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46">
              <w:marLeft w:val="150"/>
              <w:marRight w:val="150"/>
              <w:marTop w:val="0"/>
              <w:marBottom w:val="180"/>
              <w:divBdr>
                <w:top w:val="single" w:sz="6" w:space="0" w:color="74A1C8"/>
                <w:left w:val="single" w:sz="6" w:space="0" w:color="74A1C8"/>
                <w:bottom w:val="single" w:sz="6" w:space="0" w:color="74A1C8"/>
                <w:right w:val="single" w:sz="6" w:space="0" w:color="74A1C8"/>
              </w:divBdr>
              <w:divsChild>
                <w:div w:id="1312102043">
                  <w:marLeft w:val="345"/>
                  <w:marRight w:val="345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55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59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50">
              <w:marLeft w:val="150"/>
              <w:marRight w:val="150"/>
              <w:marTop w:val="0"/>
              <w:marBottom w:val="180"/>
              <w:divBdr>
                <w:top w:val="single" w:sz="6" w:space="0" w:color="74A1C8"/>
                <w:left w:val="single" w:sz="6" w:space="0" w:color="74A1C8"/>
                <w:bottom w:val="single" w:sz="6" w:space="0" w:color="74A1C8"/>
                <w:right w:val="single" w:sz="6" w:space="0" w:color="74A1C8"/>
              </w:divBdr>
              <w:divsChild>
                <w:div w:id="1312102045">
                  <w:marLeft w:val="345"/>
                  <w:marRight w:val="345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57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48">
              <w:marLeft w:val="150"/>
              <w:marRight w:val="150"/>
              <w:marTop w:val="0"/>
              <w:marBottom w:val="180"/>
              <w:divBdr>
                <w:top w:val="single" w:sz="6" w:space="0" w:color="74A1C8"/>
                <w:left w:val="single" w:sz="6" w:space="0" w:color="74A1C8"/>
                <w:bottom w:val="single" w:sz="6" w:space="0" w:color="74A1C8"/>
                <w:right w:val="single" w:sz="6" w:space="0" w:color="74A1C8"/>
              </w:divBdr>
              <w:divsChild>
                <w:div w:id="1312102067">
                  <w:marLeft w:val="345"/>
                  <w:marRight w:val="345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40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49">
              <w:marLeft w:val="150"/>
              <w:marRight w:val="150"/>
              <w:marTop w:val="0"/>
              <w:marBottom w:val="180"/>
              <w:divBdr>
                <w:top w:val="single" w:sz="6" w:space="0" w:color="74A1C8"/>
                <w:left w:val="single" w:sz="6" w:space="0" w:color="74A1C8"/>
                <w:bottom w:val="single" w:sz="6" w:space="0" w:color="74A1C8"/>
                <w:right w:val="single" w:sz="6" w:space="0" w:color="74A1C8"/>
              </w:divBdr>
              <w:divsChild>
                <w:div w:id="1312102035">
                  <w:marLeft w:val="345"/>
                  <w:marRight w:val="345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66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52">
              <w:marLeft w:val="150"/>
              <w:marRight w:val="150"/>
              <w:marTop w:val="0"/>
              <w:marBottom w:val="180"/>
              <w:divBdr>
                <w:top w:val="single" w:sz="6" w:space="0" w:color="74A1C8"/>
                <w:left w:val="single" w:sz="6" w:space="0" w:color="74A1C8"/>
                <w:bottom w:val="single" w:sz="6" w:space="0" w:color="74A1C8"/>
                <w:right w:val="single" w:sz="6" w:space="0" w:color="74A1C8"/>
              </w:divBdr>
              <w:divsChild>
                <w:div w:id="1312102060">
                  <w:marLeft w:val="345"/>
                  <w:marRight w:val="345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31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36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38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47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64">
                      <w:marLeft w:val="126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1206-CD07-4733-B8AB-128BAF01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YMSHA-CPLN AMY TANG</dc:creator>
  <cp:lastModifiedBy>Youstina George</cp:lastModifiedBy>
  <cp:revision>2</cp:revision>
  <cp:lastPrinted>2013-07-23T09:35:00Z</cp:lastPrinted>
  <dcterms:created xsi:type="dcterms:W3CDTF">2016-05-30T23:21:00Z</dcterms:created>
  <dcterms:modified xsi:type="dcterms:W3CDTF">2016-05-30T23:21:00Z</dcterms:modified>
</cp:coreProperties>
</file>